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B68" w:rsidRPr="00EC6F07" w:rsidRDefault="00F606BC" w:rsidP="0020362A">
      <w:pPr>
        <w:spacing w:line="360" w:lineRule="auto"/>
        <w:jc w:val="center"/>
        <w:rPr>
          <w:b/>
          <w:sz w:val="32"/>
        </w:rPr>
      </w:pPr>
      <w:r w:rsidRPr="00EC6F07">
        <w:rPr>
          <w:rFonts w:hint="eastAsia"/>
          <w:b/>
          <w:sz w:val="32"/>
        </w:rPr>
        <w:t>冰箱</w:t>
      </w:r>
      <w:r w:rsidR="00313680" w:rsidRPr="00EC6F07">
        <w:rPr>
          <w:rFonts w:hint="eastAsia"/>
          <w:b/>
          <w:sz w:val="32"/>
        </w:rPr>
        <w:t>操作规程</w:t>
      </w:r>
    </w:p>
    <w:p w:rsidR="00457055" w:rsidRPr="0020362A" w:rsidRDefault="008D455E" w:rsidP="00F026D7"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一、设备</w:t>
      </w:r>
      <w:r w:rsidR="00533643" w:rsidRPr="0020362A">
        <w:rPr>
          <w:rFonts w:asciiTheme="minorEastAsia" w:hAnsiTheme="minorEastAsia"/>
          <w:b/>
          <w:sz w:val="24"/>
        </w:rPr>
        <w:t>介绍</w:t>
      </w:r>
    </w:p>
    <w:p w:rsidR="00533643" w:rsidRPr="0020362A" w:rsidRDefault="00721B47" w:rsidP="00F026D7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721B47">
        <w:rPr>
          <w:rFonts w:asciiTheme="minorEastAsia" w:hAnsiTheme="minorEastAsia" w:hint="eastAsia"/>
          <w:sz w:val="24"/>
        </w:rPr>
        <w:t>实验室冰箱主要用于生物样品</w:t>
      </w:r>
      <w:r>
        <w:rPr>
          <w:rFonts w:asciiTheme="minorEastAsia" w:hAnsiTheme="minorEastAsia" w:hint="eastAsia"/>
          <w:sz w:val="24"/>
        </w:rPr>
        <w:t>、化学样品</w:t>
      </w:r>
      <w:r w:rsidRPr="00721B47">
        <w:rPr>
          <w:rFonts w:asciiTheme="minorEastAsia" w:hAnsiTheme="minorEastAsia" w:hint="eastAsia"/>
          <w:sz w:val="24"/>
        </w:rPr>
        <w:t>或药品的低温保存和储藏,在生物</w:t>
      </w:r>
      <w:r>
        <w:rPr>
          <w:rFonts w:asciiTheme="minorEastAsia" w:hAnsiTheme="minorEastAsia" w:hint="eastAsia"/>
          <w:sz w:val="24"/>
        </w:rPr>
        <w:t>、化学</w:t>
      </w:r>
      <w:r w:rsidRPr="00721B47">
        <w:rPr>
          <w:rFonts w:asciiTheme="minorEastAsia" w:hAnsiTheme="minorEastAsia" w:hint="eastAsia"/>
          <w:sz w:val="24"/>
        </w:rPr>
        <w:t>、医药和工业等领域都具有广泛的用途</w:t>
      </w:r>
      <w:r>
        <w:rPr>
          <w:rFonts w:asciiTheme="minorEastAsia" w:hAnsiTheme="minorEastAsia" w:hint="eastAsia"/>
          <w:sz w:val="24"/>
        </w:rPr>
        <w:t>。</w:t>
      </w:r>
    </w:p>
    <w:p w:rsidR="00533643" w:rsidRDefault="00533643" w:rsidP="00F026D7">
      <w:pPr>
        <w:spacing w:line="360" w:lineRule="auto"/>
        <w:rPr>
          <w:rFonts w:asciiTheme="minorEastAsia" w:hAnsiTheme="minorEastAsia"/>
          <w:b/>
          <w:sz w:val="24"/>
        </w:rPr>
      </w:pPr>
      <w:r w:rsidRPr="0020362A">
        <w:rPr>
          <w:rFonts w:asciiTheme="minorEastAsia" w:hAnsiTheme="minorEastAsia"/>
          <w:b/>
          <w:sz w:val="24"/>
        </w:rPr>
        <w:t>二、操作规程</w:t>
      </w:r>
    </w:p>
    <w:p w:rsidR="009F7997" w:rsidRDefault="009F7997" w:rsidP="009F7997">
      <w:pPr>
        <w:spacing w:line="360" w:lineRule="auto"/>
        <w:ind w:firstLine="420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1、冰箱应安放在</w:t>
      </w:r>
      <w:r w:rsidRPr="00475D11">
        <w:rPr>
          <w:rFonts w:asciiTheme="minorEastAsia" w:hAnsiTheme="minorEastAsia" w:hint="eastAsia"/>
          <w:sz w:val="24"/>
        </w:rPr>
        <w:t>空气流通、远离热源，避免阳光直射</w:t>
      </w:r>
      <w:r>
        <w:rPr>
          <w:rFonts w:asciiTheme="minorEastAsia" w:hAnsiTheme="minorEastAsia" w:hint="eastAsia"/>
          <w:sz w:val="24"/>
        </w:rPr>
        <w:t>的位置</w:t>
      </w:r>
      <w:r w:rsidRPr="00475D11">
        <w:rPr>
          <w:rFonts w:asciiTheme="minorEastAsia" w:hAnsiTheme="minorEastAsia" w:hint="eastAsia"/>
          <w:sz w:val="24"/>
        </w:rPr>
        <w:t>，</w:t>
      </w:r>
      <w:r>
        <w:rPr>
          <w:rFonts w:asciiTheme="minorEastAsia" w:hAnsiTheme="minorEastAsia" w:hint="eastAsia"/>
          <w:sz w:val="24"/>
        </w:rPr>
        <w:t>并</w:t>
      </w:r>
      <w:r w:rsidRPr="00475D11">
        <w:rPr>
          <w:rFonts w:asciiTheme="minorEastAsia" w:hAnsiTheme="minorEastAsia" w:hint="eastAsia"/>
          <w:sz w:val="24"/>
        </w:rPr>
        <w:t>与墙壁有一定距离。</w:t>
      </w:r>
    </w:p>
    <w:p w:rsidR="009F7997" w:rsidRPr="009F7997" w:rsidRDefault="009F7997" w:rsidP="009F7997">
      <w:pPr>
        <w:spacing w:line="360" w:lineRule="auto"/>
        <w:ind w:firstLine="420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2、</w:t>
      </w:r>
      <w:r w:rsidR="00487C22" w:rsidRPr="009F7997">
        <w:rPr>
          <w:rFonts w:asciiTheme="minorEastAsia" w:hAnsiTheme="minorEastAsia" w:hint="eastAsia"/>
          <w:sz w:val="24"/>
        </w:rPr>
        <w:t>使用前，检查</w:t>
      </w:r>
      <w:r w:rsidR="00CE0486" w:rsidRPr="009F7997">
        <w:rPr>
          <w:rFonts w:asciiTheme="minorEastAsia" w:hAnsiTheme="minorEastAsia" w:hint="eastAsia"/>
          <w:sz w:val="24"/>
        </w:rPr>
        <w:t>是否有短路、断路或漏电现象，电源是否符合要求，接地是否良好，</w:t>
      </w:r>
      <w:r w:rsidR="00487C22" w:rsidRPr="009F7997">
        <w:rPr>
          <w:rFonts w:asciiTheme="minorEastAsia" w:hAnsiTheme="minorEastAsia" w:hint="eastAsia"/>
          <w:sz w:val="24"/>
        </w:rPr>
        <w:t>确认电路安全正常。</w:t>
      </w:r>
    </w:p>
    <w:p w:rsidR="002A71A1" w:rsidRDefault="009F7997" w:rsidP="00297A4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3</w:t>
      </w:r>
      <w:r w:rsidR="00CE0486">
        <w:rPr>
          <w:rFonts w:asciiTheme="minorEastAsia" w:hAnsiTheme="minorEastAsia" w:hint="eastAsia"/>
          <w:sz w:val="24"/>
        </w:rPr>
        <w:t>、</w:t>
      </w:r>
      <w:r w:rsidR="00475D11" w:rsidRPr="00475D11">
        <w:rPr>
          <w:rFonts w:asciiTheme="minorEastAsia" w:hAnsiTheme="minorEastAsia" w:hint="eastAsia"/>
          <w:sz w:val="24"/>
        </w:rPr>
        <w:t>接通电源，调节温度控制器旋钮至所需档</w:t>
      </w:r>
      <w:r w:rsidR="00297A4D">
        <w:rPr>
          <w:rFonts w:asciiTheme="minorEastAsia" w:hAnsiTheme="minorEastAsia" w:hint="eastAsia"/>
          <w:sz w:val="24"/>
        </w:rPr>
        <w:t>。</w:t>
      </w:r>
    </w:p>
    <w:p w:rsidR="00CD7441" w:rsidRDefault="009F7997" w:rsidP="00297A4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4</w:t>
      </w:r>
      <w:r w:rsidR="002A71A1">
        <w:rPr>
          <w:rFonts w:asciiTheme="minorEastAsia" w:hAnsiTheme="minorEastAsia"/>
          <w:sz w:val="24"/>
        </w:rPr>
        <w:t>、打开冰箱门，放置冷藏或者冷冻样品。</w:t>
      </w:r>
      <w:r w:rsidR="00297A4D">
        <w:rPr>
          <w:rFonts w:asciiTheme="minorEastAsia" w:hAnsiTheme="minorEastAsia" w:hint="eastAsia"/>
          <w:sz w:val="24"/>
        </w:rPr>
        <w:t>首次</w:t>
      </w:r>
      <w:r w:rsidR="00297A4D" w:rsidRPr="00475D11">
        <w:rPr>
          <w:rFonts w:asciiTheme="minorEastAsia" w:hAnsiTheme="minorEastAsia" w:hint="eastAsia"/>
          <w:sz w:val="24"/>
        </w:rPr>
        <w:t>存放物品前,先空载运行一段时间,等箱内温度降低后,再放入物品</w:t>
      </w:r>
      <w:r w:rsidR="00297A4D">
        <w:rPr>
          <w:rFonts w:asciiTheme="minorEastAsia" w:hAnsiTheme="minorEastAsia" w:hint="eastAsia"/>
          <w:sz w:val="24"/>
        </w:rPr>
        <w:t>，</w:t>
      </w:r>
      <w:r w:rsidR="00297A4D" w:rsidRPr="00475D11">
        <w:rPr>
          <w:rFonts w:asciiTheme="minorEastAsia" w:hAnsiTheme="minorEastAsia" w:hint="eastAsia"/>
          <w:sz w:val="24"/>
        </w:rPr>
        <w:t>存放的物品不能过多,尽量避免冰箱长时间满负荷工作。</w:t>
      </w:r>
    </w:p>
    <w:p w:rsidR="00475D11" w:rsidRDefault="009F7997" w:rsidP="00475D11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5</w:t>
      </w:r>
      <w:r w:rsidR="00CD7441">
        <w:rPr>
          <w:rFonts w:asciiTheme="minorEastAsia" w:hAnsiTheme="minorEastAsia"/>
          <w:sz w:val="24"/>
        </w:rPr>
        <w:t>、放好后，关闭冰箱门，并确认关</w:t>
      </w:r>
      <w:r w:rsidR="00CD7441">
        <w:rPr>
          <w:rFonts w:asciiTheme="minorEastAsia" w:hAnsiTheme="minorEastAsia" w:hint="eastAsia"/>
          <w:sz w:val="24"/>
        </w:rPr>
        <w:t>严</w:t>
      </w:r>
      <w:r w:rsidR="00892398">
        <w:rPr>
          <w:rFonts w:asciiTheme="minorEastAsia" w:hAnsiTheme="minorEastAsia" w:hint="eastAsia"/>
          <w:sz w:val="24"/>
        </w:rPr>
        <w:t>，此时</w:t>
      </w:r>
      <w:r w:rsidR="00475D11" w:rsidRPr="00475D11">
        <w:rPr>
          <w:rFonts w:asciiTheme="minorEastAsia" w:hAnsiTheme="minorEastAsia" w:hint="eastAsia"/>
          <w:sz w:val="24"/>
        </w:rPr>
        <w:t>冰箱开始自动运行</w:t>
      </w:r>
      <w:r w:rsidR="00CE0486">
        <w:rPr>
          <w:rFonts w:asciiTheme="minorEastAsia" w:hAnsiTheme="minorEastAsia" w:hint="eastAsia"/>
          <w:sz w:val="24"/>
        </w:rPr>
        <w:t>。</w:t>
      </w:r>
    </w:p>
    <w:p w:rsidR="00652827" w:rsidRPr="00487C22" w:rsidRDefault="00892398" w:rsidP="00475D11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6</w:t>
      </w:r>
      <w:r w:rsidR="00652827">
        <w:rPr>
          <w:rFonts w:asciiTheme="minorEastAsia" w:hAnsiTheme="minorEastAsia"/>
          <w:sz w:val="24"/>
        </w:rPr>
        <w:t>、停用时，拔下电源插头，彻底清洁冰箱内部，打开箱门放置2-3天使箱体干燥。</w:t>
      </w:r>
    </w:p>
    <w:p w:rsidR="00533643" w:rsidRPr="0020362A" w:rsidRDefault="00533643" w:rsidP="00F026D7">
      <w:pPr>
        <w:spacing w:line="360" w:lineRule="auto"/>
        <w:rPr>
          <w:rFonts w:asciiTheme="minorEastAsia" w:hAnsiTheme="minorEastAsia"/>
          <w:b/>
          <w:sz w:val="24"/>
        </w:rPr>
      </w:pPr>
      <w:r w:rsidRPr="0020362A">
        <w:rPr>
          <w:rFonts w:asciiTheme="minorEastAsia" w:hAnsiTheme="minorEastAsia"/>
          <w:b/>
          <w:sz w:val="24"/>
        </w:rPr>
        <w:t>三、注意事项</w:t>
      </w:r>
    </w:p>
    <w:p w:rsidR="00721B47" w:rsidRPr="00721B47" w:rsidRDefault="00721B47" w:rsidP="00721B47">
      <w:pPr>
        <w:spacing w:line="360" w:lineRule="auto"/>
        <w:ind w:firstLine="420"/>
        <w:rPr>
          <w:rFonts w:asciiTheme="minorEastAsia" w:hAnsiTheme="minorEastAsia"/>
          <w:sz w:val="24"/>
        </w:rPr>
      </w:pPr>
      <w:r w:rsidRPr="00721B47">
        <w:rPr>
          <w:rFonts w:asciiTheme="minorEastAsia" w:hAnsiTheme="minorEastAsia" w:hint="eastAsia"/>
          <w:sz w:val="24"/>
        </w:rPr>
        <w:t>1、冰箱内禁止存放与本实验室无关的物品</w:t>
      </w:r>
      <w:r w:rsidR="00297A4D">
        <w:rPr>
          <w:rFonts w:asciiTheme="minorEastAsia" w:hAnsiTheme="minorEastAsia" w:hint="eastAsia"/>
          <w:sz w:val="24"/>
        </w:rPr>
        <w:t>，尤其不能存放食物。</w:t>
      </w:r>
    </w:p>
    <w:p w:rsidR="00721B47" w:rsidRDefault="00721B47" w:rsidP="00721B47">
      <w:pPr>
        <w:spacing w:line="360" w:lineRule="auto"/>
        <w:ind w:firstLine="420"/>
        <w:rPr>
          <w:rFonts w:asciiTheme="minorEastAsia" w:hAnsiTheme="minorEastAsia"/>
          <w:sz w:val="24"/>
        </w:rPr>
      </w:pPr>
      <w:r w:rsidRPr="00721B47">
        <w:rPr>
          <w:rFonts w:asciiTheme="minorEastAsia" w:hAnsiTheme="minorEastAsia" w:hint="eastAsia"/>
          <w:sz w:val="24"/>
        </w:rPr>
        <w:t>2、</w:t>
      </w:r>
      <w:r w:rsidR="00045E3C">
        <w:rPr>
          <w:rFonts w:asciiTheme="minorEastAsia" w:hAnsiTheme="minorEastAsia" w:hint="eastAsia"/>
          <w:sz w:val="24"/>
        </w:rPr>
        <w:t>普通</w:t>
      </w:r>
      <w:r w:rsidR="00297A4D" w:rsidRPr="00475D11">
        <w:rPr>
          <w:rFonts w:asciiTheme="minorEastAsia" w:hAnsiTheme="minorEastAsia" w:hint="eastAsia"/>
          <w:sz w:val="24"/>
        </w:rPr>
        <w:t>冰箱</w:t>
      </w:r>
      <w:r w:rsidR="00045E3C">
        <w:rPr>
          <w:rFonts w:asciiTheme="minorEastAsia" w:hAnsiTheme="minorEastAsia" w:hint="eastAsia"/>
          <w:sz w:val="24"/>
        </w:rPr>
        <w:t>严</w:t>
      </w:r>
      <w:r w:rsidR="002A71A1">
        <w:rPr>
          <w:rFonts w:asciiTheme="minorEastAsia" w:hAnsiTheme="minorEastAsia" w:hint="eastAsia"/>
          <w:sz w:val="24"/>
        </w:rPr>
        <w:t>禁存放</w:t>
      </w:r>
      <w:r w:rsidR="00297A4D" w:rsidRPr="00475D11">
        <w:rPr>
          <w:rFonts w:asciiTheme="minorEastAsia" w:hAnsiTheme="minorEastAsia" w:hint="eastAsia"/>
          <w:sz w:val="24"/>
        </w:rPr>
        <w:t>易挥发</w:t>
      </w:r>
      <w:r w:rsidR="00297A4D">
        <w:rPr>
          <w:rFonts w:asciiTheme="minorEastAsia" w:hAnsiTheme="minorEastAsia" w:hint="eastAsia"/>
          <w:sz w:val="24"/>
        </w:rPr>
        <w:t>、</w:t>
      </w:r>
      <w:r w:rsidR="00297A4D" w:rsidRPr="00475D11">
        <w:rPr>
          <w:rFonts w:asciiTheme="minorEastAsia" w:hAnsiTheme="minorEastAsia" w:hint="eastAsia"/>
          <w:sz w:val="24"/>
        </w:rPr>
        <w:t>易燃</w:t>
      </w:r>
      <w:r w:rsidR="005C5291">
        <w:rPr>
          <w:rFonts w:asciiTheme="minorEastAsia" w:hAnsiTheme="minorEastAsia" w:hint="eastAsia"/>
          <w:sz w:val="24"/>
        </w:rPr>
        <w:t>、</w:t>
      </w:r>
      <w:r w:rsidR="00297A4D" w:rsidRPr="00475D11">
        <w:rPr>
          <w:rFonts w:asciiTheme="minorEastAsia" w:hAnsiTheme="minorEastAsia" w:hint="eastAsia"/>
          <w:sz w:val="24"/>
        </w:rPr>
        <w:t>易爆</w:t>
      </w:r>
      <w:r w:rsidR="002A71A1">
        <w:rPr>
          <w:rFonts w:asciiTheme="minorEastAsia" w:hAnsiTheme="minorEastAsia" w:hint="eastAsia"/>
          <w:sz w:val="24"/>
        </w:rPr>
        <w:t>、有腐蚀性</w:t>
      </w:r>
      <w:r w:rsidR="00297A4D" w:rsidRPr="00475D11">
        <w:rPr>
          <w:rFonts w:asciiTheme="minorEastAsia" w:hAnsiTheme="minorEastAsia" w:hint="eastAsia"/>
          <w:sz w:val="24"/>
        </w:rPr>
        <w:t>物品</w:t>
      </w:r>
      <w:r w:rsidR="00297A4D">
        <w:rPr>
          <w:rFonts w:asciiTheme="minorEastAsia" w:hAnsiTheme="minorEastAsia" w:hint="eastAsia"/>
          <w:sz w:val="24"/>
        </w:rPr>
        <w:t>。</w:t>
      </w:r>
    </w:p>
    <w:p w:rsidR="00045E3C" w:rsidRPr="00921A9F" w:rsidRDefault="00045E3C" w:rsidP="00045E3C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3、</w:t>
      </w:r>
      <w:r w:rsidRPr="00045E3C">
        <w:rPr>
          <w:rFonts w:asciiTheme="minorEastAsia" w:hAnsiTheme="minorEastAsia" w:hint="eastAsia"/>
          <w:sz w:val="24"/>
        </w:rPr>
        <w:t>贮存危险化学品的冰箱</w:t>
      </w:r>
      <w:r>
        <w:rPr>
          <w:rFonts w:asciiTheme="minorEastAsia" w:hAnsiTheme="minorEastAsia" w:hint="eastAsia"/>
          <w:sz w:val="24"/>
        </w:rPr>
        <w:t>必须</w:t>
      </w:r>
      <w:r w:rsidRPr="00045E3C">
        <w:rPr>
          <w:rFonts w:asciiTheme="minorEastAsia" w:hAnsiTheme="minorEastAsia" w:hint="eastAsia"/>
          <w:sz w:val="24"/>
        </w:rPr>
        <w:t>为防爆冰箱或经过防爆改造的冰箱，禁止使用无霜冰箱储存易燃易爆试剂</w:t>
      </w:r>
      <w:r>
        <w:rPr>
          <w:rFonts w:asciiTheme="minorEastAsia" w:hAnsiTheme="minorEastAsia" w:hint="eastAsia"/>
          <w:sz w:val="24"/>
        </w:rPr>
        <w:t>。</w:t>
      </w:r>
    </w:p>
    <w:p w:rsidR="00045E3C" w:rsidRPr="00045E3C" w:rsidRDefault="00045E3C" w:rsidP="00721B47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4、</w:t>
      </w:r>
      <w:r w:rsidRPr="00045E3C">
        <w:rPr>
          <w:rFonts w:asciiTheme="minorEastAsia" w:hAnsiTheme="minorEastAsia" w:hint="eastAsia"/>
          <w:sz w:val="24"/>
        </w:rPr>
        <w:t>冰箱内存放的物品必须</w:t>
      </w:r>
      <w:r>
        <w:rPr>
          <w:rFonts w:asciiTheme="minorEastAsia" w:hAnsiTheme="minorEastAsia" w:hint="eastAsia"/>
          <w:sz w:val="24"/>
        </w:rPr>
        <w:t>有</w:t>
      </w:r>
      <w:r w:rsidRPr="00045E3C">
        <w:rPr>
          <w:rFonts w:asciiTheme="minorEastAsia" w:hAnsiTheme="minorEastAsia" w:hint="eastAsia"/>
          <w:sz w:val="24"/>
        </w:rPr>
        <w:t>明确</w:t>
      </w:r>
      <w:r>
        <w:rPr>
          <w:rFonts w:asciiTheme="minorEastAsia" w:hAnsiTheme="minorEastAsia" w:hint="eastAsia"/>
          <w:sz w:val="24"/>
        </w:rPr>
        <w:t>的标识，并填写</w:t>
      </w:r>
      <w:r w:rsidR="009F07FA">
        <w:rPr>
          <w:rFonts w:asciiTheme="minorEastAsia" w:hAnsiTheme="minorEastAsia" w:hint="eastAsia"/>
          <w:sz w:val="24"/>
        </w:rPr>
        <w:t>《化学品库存分类登记表》</w:t>
      </w:r>
      <w:r w:rsidRPr="00045E3C">
        <w:rPr>
          <w:rFonts w:asciiTheme="minorEastAsia" w:hAnsiTheme="minorEastAsia" w:hint="eastAsia"/>
          <w:sz w:val="24"/>
        </w:rPr>
        <w:t>，并</w:t>
      </w:r>
      <w:r w:rsidR="009F07FA">
        <w:rPr>
          <w:rFonts w:asciiTheme="minorEastAsia" w:hAnsiTheme="minorEastAsia" w:hint="eastAsia"/>
          <w:sz w:val="24"/>
        </w:rPr>
        <w:t>张贴在冰箱门上。</w:t>
      </w:r>
    </w:p>
    <w:p w:rsidR="00297A4D" w:rsidRDefault="009F07FA" w:rsidP="00721B47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5</w:t>
      </w:r>
      <w:r w:rsidR="00297A4D">
        <w:rPr>
          <w:rFonts w:asciiTheme="minorEastAsia" w:hAnsiTheme="minorEastAsia"/>
          <w:sz w:val="24"/>
        </w:rPr>
        <w:t>、</w:t>
      </w:r>
      <w:r w:rsidR="00297A4D" w:rsidRPr="00721B47">
        <w:rPr>
          <w:rFonts w:asciiTheme="minorEastAsia" w:hAnsiTheme="minorEastAsia" w:hint="eastAsia"/>
          <w:sz w:val="24"/>
        </w:rPr>
        <w:t>放入冰箱内的所有试剂、样品、质控品等必须密封保存</w:t>
      </w:r>
      <w:r w:rsidR="00297A4D">
        <w:rPr>
          <w:rFonts w:asciiTheme="minorEastAsia" w:hAnsiTheme="minorEastAsia" w:hint="eastAsia"/>
          <w:sz w:val="24"/>
        </w:rPr>
        <w:t>。</w:t>
      </w:r>
    </w:p>
    <w:p w:rsidR="00297A4D" w:rsidRPr="00475D11" w:rsidRDefault="009F07FA" w:rsidP="00297A4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6</w:t>
      </w:r>
      <w:r w:rsidR="00297A4D">
        <w:rPr>
          <w:rFonts w:asciiTheme="minorEastAsia" w:hAnsiTheme="minorEastAsia" w:hint="eastAsia"/>
          <w:sz w:val="24"/>
        </w:rPr>
        <w:t>、</w:t>
      </w:r>
      <w:r w:rsidR="00EC6F07">
        <w:rPr>
          <w:rFonts w:asciiTheme="minorEastAsia" w:hAnsiTheme="minorEastAsia" w:hint="eastAsia"/>
          <w:sz w:val="24"/>
        </w:rPr>
        <w:t>未分离血清的血液样本不得放入</w:t>
      </w:r>
      <w:r w:rsidR="00EC6F07" w:rsidRPr="00D5281D">
        <w:rPr>
          <w:rFonts w:asciiTheme="minorEastAsia" w:hAnsiTheme="minorEastAsia" w:hint="eastAsia"/>
          <w:sz w:val="24"/>
        </w:rPr>
        <w:t>冰箱</w:t>
      </w:r>
      <w:r w:rsidR="00297A4D" w:rsidRPr="00475D11">
        <w:rPr>
          <w:rFonts w:asciiTheme="minorEastAsia" w:hAnsiTheme="minorEastAsia" w:hint="eastAsia"/>
          <w:sz w:val="24"/>
        </w:rPr>
        <w:t xml:space="preserve">，以免溶血。 </w:t>
      </w:r>
    </w:p>
    <w:p w:rsidR="002A71A1" w:rsidRDefault="009F07FA" w:rsidP="00721B47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7</w:t>
      </w:r>
      <w:r w:rsidR="00721B47" w:rsidRPr="00721B47">
        <w:rPr>
          <w:rFonts w:asciiTheme="minorEastAsia" w:hAnsiTheme="minorEastAsia" w:hint="eastAsia"/>
          <w:sz w:val="24"/>
        </w:rPr>
        <w:t>、</w:t>
      </w:r>
      <w:r w:rsidR="002A71A1">
        <w:rPr>
          <w:rFonts w:asciiTheme="minorEastAsia" w:hAnsiTheme="minorEastAsia"/>
          <w:sz w:val="24"/>
        </w:rPr>
        <w:t>取出冷冻柜物品时，切勿用湿手触摸内壁和物品，以免低温冻伤。</w:t>
      </w:r>
    </w:p>
    <w:p w:rsidR="00721B47" w:rsidRPr="00721B47" w:rsidRDefault="009F07FA" w:rsidP="00721B47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8</w:t>
      </w:r>
      <w:r w:rsidR="002A71A1">
        <w:rPr>
          <w:rFonts w:asciiTheme="minorEastAsia" w:hAnsiTheme="minorEastAsia"/>
          <w:sz w:val="24"/>
        </w:rPr>
        <w:t>、</w:t>
      </w:r>
      <w:r w:rsidR="00721B47" w:rsidRPr="00721B47">
        <w:rPr>
          <w:rFonts w:asciiTheme="minorEastAsia" w:hAnsiTheme="minorEastAsia" w:hint="eastAsia"/>
          <w:sz w:val="24"/>
        </w:rPr>
        <w:t>定期清洁冰箱,清洁时切断电源</w:t>
      </w:r>
      <w:r w:rsidR="00C01D6D">
        <w:rPr>
          <w:rFonts w:asciiTheme="minorEastAsia" w:hAnsiTheme="minorEastAsia" w:hint="eastAsia"/>
          <w:sz w:val="24"/>
        </w:rPr>
        <w:t>。</w:t>
      </w:r>
      <w:r w:rsidR="00C01D6D" w:rsidRPr="00921A9F">
        <w:rPr>
          <w:rFonts w:asciiTheme="minorEastAsia" w:hAnsiTheme="minorEastAsia" w:hint="eastAsia"/>
          <w:sz w:val="24"/>
        </w:rPr>
        <w:t>冰箱断电后，至少要间隔3-5</w:t>
      </w:r>
      <w:r w:rsidR="00C01D6D">
        <w:rPr>
          <w:rFonts w:asciiTheme="minorEastAsia" w:hAnsiTheme="minorEastAsia"/>
          <w:sz w:val="24"/>
        </w:rPr>
        <w:t xml:space="preserve"> </w:t>
      </w:r>
      <w:r w:rsidR="00C01D6D" w:rsidRPr="00921A9F">
        <w:rPr>
          <w:rFonts w:asciiTheme="minorEastAsia" w:hAnsiTheme="minorEastAsia" w:hint="eastAsia"/>
          <w:sz w:val="24"/>
        </w:rPr>
        <w:t>min才可以重新启动。</w:t>
      </w:r>
      <w:r w:rsidR="00C01D6D" w:rsidRPr="00721B47">
        <w:rPr>
          <w:rFonts w:asciiTheme="minorEastAsia" w:hAnsiTheme="minorEastAsia"/>
          <w:sz w:val="24"/>
        </w:rPr>
        <w:t xml:space="preserve"> </w:t>
      </w:r>
    </w:p>
    <w:p w:rsidR="005E0BA6" w:rsidRDefault="009F07FA" w:rsidP="005E0BA6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9</w:t>
      </w:r>
      <w:r w:rsidR="005E0BA6" w:rsidRPr="005E0BA6">
        <w:rPr>
          <w:rFonts w:asciiTheme="minorEastAsia" w:hAnsiTheme="minorEastAsia" w:hint="eastAsia"/>
          <w:sz w:val="24"/>
        </w:rPr>
        <w:t>、冰箱上部不要放置重物</w:t>
      </w:r>
      <w:r w:rsidR="0045734A">
        <w:rPr>
          <w:rFonts w:asciiTheme="minorEastAsia" w:hAnsiTheme="minorEastAsia" w:hint="eastAsia"/>
          <w:sz w:val="24"/>
        </w:rPr>
        <w:t>，</w:t>
      </w:r>
      <w:r w:rsidR="0045734A" w:rsidRPr="0045734A">
        <w:rPr>
          <w:rFonts w:asciiTheme="minorEastAsia" w:hAnsiTheme="minorEastAsia" w:hint="eastAsia"/>
          <w:sz w:val="24"/>
        </w:rPr>
        <w:t>周围</w:t>
      </w:r>
      <w:r w:rsidR="0045734A">
        <w:rPr>
          <w:rFonts w:asciiTheme="minorEastAsia" w:hAnsiTheme="minorEastAsia" w:hint="eastAsia"/>
          <w:sz w:val="24"/>
        </w:rPr>
        <w:t>也严禁</w:t>
      </w:r>
      <w:r w:rsidR="0045734A" w:rsidRPr="0045734A">
        <w:rPr>
          <w:rFonts w:asciiTheme="minorEastAsia" w:hAnsiTheme="minorEastAsia" w:hint="eastAsia"/>
          <w:sz w:val="24"/>
        </w:rPr>
        <w:t>堆放杂物，</w:t>
      </w:r>
      <w:r w:rsidR="0045734A">
        <w:rPr>
          <w:rFonts w:asciiTheme="minorEastAsia" w:hAnsiTheme="minorEastAsia" w:hint="eastAsia"/>
          <w:sz w:val="24"/>
        </w:rPr>
        <w:t>以免</w:t>
      </w:r>
      <w:r w:rsidR="0045734A" w:rsidRPr="0045734A">
        <w:rPr>
          <w:rFonts w:asciiTheme="minorEastAsia" w:hAnsiTheme="minorEastAsia" w:hint="eastAsia"/>
          <w:sz w:val="24"/>
        </w:rPr>
        <w:t>影响散热</w:t>
      </w:r>
      <w:r w:rsidR="005C5291">
        <w:rPr>
          <w:rFonts w:asciiTheme="minorEastAsia" w:hAnsiTheme="minorEastAsia" w:hint="eastAsia"/>
          <w:sz w:val="24"/>
        </w:rPr>
        <w:t>。</w:t>
      </w:r>
    </w:p>
    <w:p w:rsidR="00D02A28" w:rsidRPr="0026407F" w:rsidRDefault="00D02A28" w:rsidP="00D02A28">
      <w:pPr>
        <w:spacing w:line="360" w:lineRule="auto"/>
        <w:ind w:firstLine="420"/>
        <w:rPr>
          <w:rFonts w:asciiTheme="minorEastAsia" w:hAnsiTheme="minorEastAsia"/>
          <w:color w:val="FF0000"/>
          <w:sz w:val="24"/>
        </w:rPr>
      </w:pPr>
      <w:r>
        <w:rPr>
          <w:rFonts w:asciiTheme="minorEastAsia" w:hAnsiTheme="minorEastAsia" w:hint="eastAsia"/>
          <w:color w:val="FF0000"/>
          <w:sz w:val="24"/>
        </w:rPr>
        <w:lastRenderedPageBreak/>
        <w:t>注：以上为实验室设备处提供的基础模板，请各实验室根据专业特色，对上述内容进行修改、补充，并张贴在设备附近（或设备上）。</w:t>
      </w:r>
      <w:bookmarkStart w:id="0" w:name="_GoBack"/>
      <w:bookmarkEnd w:id="0"/>
    </w:p>
    <w:p w:rsidR="00D02A28" w:rsidRPr="00D02A28" w:rsidRDefault="00D02A28" w:rsidP="005E0BA6">
      <w:pPr>
        <w:spacing w:line="360" w:lineRule="auto"/>
        <w:ind w:firstLine="420"/>
        <w:rPr>
          <w:rFonts w:asciiTheme="minorEastAsia" w:hAnsiTheme="minorEastAsia"/>
          <w:sz w:val="24"/>
        </w:rPr>
      </w:pPr>
    </w:p>
    <w:sectPr w:rsidR="00D02A28" w:rsidRPr="00D02A28" w:rsidSect="001573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081" w:rsidRDefault="00FF6081" w:rsidP="00EF0C54">
      <w:r>
        <w:separator/>
      </w:r>
    </w:p>
  </w:endnote>
  <w:endnote w:type="continuationSeparator" w:id="0">
    <w:p w:rsidR="00FF6081" w:rsidRDefault="00FF6081" w:rsidP="00EF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081" w:rsidRDefault="00FF6081" w:rsidP="00EF0C54">
      <w:r>
        <w:separator/>
      </w:r>
    </w:p>
  </w:footnote>
  <w:footnote w:type="continuationSeparator" w:id="0">
    <w:p w:rsidR="00FF6081" w:rsidRDefault="00FF6081" w:rsidP="00EF0C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A725B5"/>
    <w:multiLevelType w:val="hybridMultilevel"/>
    <w:tmpl w:val="76C28590"/>
    <w:lvl w:ilvl="0" w:tplc="ADB0BB8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2BAC"/>
    <w:rsid w:val="000047C3"/>
    <w:rsid w:val="00015D92"/>
    <w:rsid w:val="00045E3C"/>
    <w:rsid w:val="00057E35"/>
    <w:rsid w:val="000A244F"/>
    <w:rsid w:val="000B1892"/>
    <w:rsid w:val="000E1795"/>
    <w:rsid w:val="0011566B"/>
    <w:rsid w:val="0014070E"/>
    <w:rsid w:val="001573C8"/>
    <w:rsid w:val="00165803"/>
    <w:rsid w:val="00196811"/>
    <w:rsid w:val="001A38F8"/>
    <w:rsid w:val="001F652D"/>
    <w:rsid w:val="0020362A"/>
    <w:rsid w:val="00297A4D"/>
    <w:rsid w:val="002A71A1"/>
    <w:rsid w:val="002D785F"/>
    <w:rsid w:val="00306E16"/>
    <w:rsid w:val="00313680"/>
    <w:rsid w:val="003315F2"/>
    <w:rsid w:val="00334E68"/>
    <w:rsid w:val="003A4180"/>
    <w:rsid w:val="003A419E"/>
    <w:rsid w:val="003A62FC"/>
    <w:rsid w:val="003C166C"/>
    <w:rsid w:val="003D2B68"/>
    <w:rsid w:val="00437AC1"/>
    <w:rsid w:val="00457055"/>
    <w:rsid w:val="0045734A"/>
    <w:rsid w:val="00463082"/>
    <w:rsid w:val="004678DB"/>
    <w:rsid w:val="004720D0"/>
    <w:rsid w:val="00475D11"/>
    <w:rsid w:val="00487C22"/>
    <w:rsid w:val="004A2BAC"/>
    <w:rsid w:val="004A3B2F"/>
    <w:rsid w:val="004B2C6B"/>
    <w:rsid w:val="004B5A43"/>
    <w:rsid w:val="004C2B3F"/>
    <w:rsid w:val="004E260F"/>
    <w:rsid w:val="004F7A71"/>
    <w:rsid w:val="00503FCA"/>
    <w:rsid w:val="005046EC"/>
    <w:rsid w:val="00522872"/>
    <w:rsid w:val="00533643"/>
    <w:rsid w:val="005C5291"/>
    <w:rsid w:val="005E05B9"/>
    <w:rsid w:val="005E0BA6"/>
    <w:rsid w:val="005E4554"/>
    <w:rsid w:val="00652827"/>
    <w:rsid w:val="00671AB3"/>
    <w:rsid w:val="00674235"/>
    <w:rsid w:val="0068505D"/>
    <w:rsid w:val="006E139A"/>
    <w:rsid w:val="00721B47"/>
    <w:rsid w:val="00724481"/>
    <w:rsid w:val="00773D46"/>
    <w:rsid w:val="007F009A"/>
    <w:rsid w:val="00820FB5"/>
    <w:rsid w:val="008624A2"/>
    <w:rsid w:val="00873CA4"/>
    <w:rsid w:val="00892398"/>
    <w:rsid w:val="00894D60"/>
    <w:rsid w:val="008B675C"/>
    <w:rsid w:val="008C3CB0"/>
    <w:rsid w:val="008D455E"/>
    <w:rsid w:val="009027DD"/>
    <w:rsid w:val="00921A9F"/>
    <w:rsid w:val="00942643"/>
    <w:rsid w:val="009849A7"/>
    <w:rsid w:val="00991F26"/>
    <w:rsid w:val="009F07FA"/>
    <w:rsid w:val="009F7997"/>
    <w:rsid w:val="00A0195A"/>
    <w:rsid w:val="00A01BA5"/>
    <w:rsid w:val="00A05549"/>
    <w:rsid w:val="00A249FE"/>
    <w:rsid w:val="00A51C5F"/>
    <w:rsid w:val="00A90144"/>
    <w:rsid w:val="00B467A4"/>
    <w:rsid w:val="00B5144D"/>
    <w:rsid w:val="00B86AFE"/>
    <w:rsid w:val="00B96699"/>
    <w:rsid w:val="00BE71A1"/>
    <w:rsid w:val="00C01D6D"/>
    <w:rsid w:val="00C97967"/>
    <w:rsid w:val="00CD7441"/>
    <w:rsid w:val="00CE0486"/>
    <w:rsid w:val="00D02A28"/>
    <w:rsid w:val="00D5281D"/>
    <w:rsid w:val="00D90D52"/>
    <w:rsid w:val="00DA015B"/>
    <w:rsid w:val="00DA7D2D"/>
    <w:rsid w:val="00DD3D2E"/>
    <w:rsid w:val="00E00B0C"/>
    <w:rsid w:val="00E10518"/>
    <w:rsid w:val="00E5086A"/>
    <w:rsid w:val="00E50C6A"/>
    <w:rsid w:val="00E60A53"/>
    <w:rsid w:val="00EC6F07"/>
    <w:rsid w:val="00EF0C54"/>
    <w:rsid w:val="00F01470"/>
    <w:rsid w:val="00F026D7"/>
    <w:rsid w:val="00F03C42"/>
    <w:rsid w:val="00F0780F"/>
    <w:rsid w:val="00F606BC"/>
    <w:rsid w:val="00F773C7"/>
    <w:rsid w:val="00FD1F7B"/>
    <w:rsid w:val="00FF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6AFDF41-69F7-484B-A412-CD57E9244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3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0C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0C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0C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0C54"/>
    <w:rPr>
      <w:sz w:val="18"/>
      <w:szCs w:val="18"/>
    </w:rPr>
  </w:style>
  <w:style w:type="paragraph" w:styleId="a5">
    <w:name w:val="List Paragraph"/>
    <w:basedOn w:val="a"/>
    <w:uiPriority w:val="34"/>
    <w:qFormat/>
    <w:rsid w:val="009F799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2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106</Words>
  <Characters>607</Characters>
  <Application>Microsoft Office Word</Application>
  <DocSecurity>0</DocSecurity>
  <Lines>5</Lines>
  <Paragraphs>1</Paragraphs>
  <ScaleCrop>false</ScaleCrop>
  <Company>Microsoft</Company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宁信</dc:creator>
  <cp:lastModifiedBy>宁信</cp:lastModifiedBy>
  <cp:revision>3</cp:revision>
  <dcterms:created xsi:type="dcterms:W3CDTF">2016-09-07T03:59:00Z</dcterms:created>
  <dcterms:modified xsi:type="dcterms:W3CDTF">2016-09-08T03:46:00Z</dcterms:modified>
</cp:coreProperties>
</file>